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head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title&gt;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PHY 905:  Fundamental of Accelerator Physics&lt;/title&gt;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&lt;/head&gt;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&lt;body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bgcolor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lightgreen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"&gt;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center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&lt;h1&gt; Syllabus and Course Web Site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    PHY 905: Accelerator Physics&lt;/h1&gt;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&lt;h1&gt;&lt;font color = "red"&gt;Under Construction&lt;/font&gt;&lt;/h1&gt;   --&gt;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&lt;/center&gt;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&lt;h2&gt;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Michigan State University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Spring Semester, 2018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3 credits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Tuesday, Thursday, 4:10 pm - 5:30 pm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National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SuperConducting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Cyclotron Lab (NSCL) Lecture Hall 1200 &lt;sup&gt;*&lt;/sup&gt;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&lt;/h2&gt;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sup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&gt;*&lt;/sup&gt; Ask NSCL main desk reception for lab entry and directions to attend.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Instructors: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Prof. Steven M. Lund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Michigan State University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Physics and Astronomy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Department  &lt;</w:t>
      </w:r>
      <w:proofErr w:type="spellStart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Facility for Rare Isotope Beams (FRIB)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640 South Shaw Lane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Room 5302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517-908-7291 (office)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510-459-4045 (mobile)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Lund@frib.msu.edu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="https://people.nscl.msu.edu/~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lund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/"&gt;Web Page&lt;/a&gt; --&gt;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Prof. Yue Hao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Michigan State University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Physics and Astronomy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Department  &lt;</w:t>
      </w:r>
      <w:proofErr w:type="spellStart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National Superconducting Cyclotron Laboratory (NSCL)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640 South Shaw Lane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Room 5301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517-908-7524 (office)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HaoY@frib.msu.edu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 Course Web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Site: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https://people.nscl.msu.edu/~lund/msu/phy905_2018/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blockquote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&lt;h3&gt;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Purpose: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The purpose of this course is give a theoretical foundation to the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physics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and technology of charged particle accelerators. This course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suitable for graduate students from physics and engineering who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interested in accelerators as part of their research or career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goals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, or scientists and engineers who want more detail on the physics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accelerator systems.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&lt;h3&gt;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Prerequisites: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It is the responsibility of the student to ensure that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or she meets the course prerequisites or has equivalent experience.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&gt;&amp;bull; Required: Undergrad Electricity and Magnetism: level Griffiths, Intro to Electrodynamics (including special relativity) &lt;/td&gt;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&gt;&amp;bull; Required: Undergrad Classical Mechanics: level Taylor, Classical Mechanic (including Hamiltonian formulation of dynamics)  &lt;/td&gt;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&gt;&amp;bull;  Recommend: Undergrad Accelerator Physics: exposure at an elementary level &lt;/td&gt;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&gt;&amp;bull;  Recommend: Graduate Electricity and Magnetism: level Jackson, Classical Electrodynamics &lt;/td&gt;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&gt;&amp;bull;  Recommend: Graduate Classical Mechanics: level Goldstein, Classical Mechanics &lt;/td&gt;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&lt;h3&gt;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Objectives: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On successful completion of this course, students should attain a basic understanding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the physics of charged particle accelerators. Emphasis is on theoretical and analytical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lastRenderedPageBreak/>
        <w:t>methods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of describing the focusing and acceleration of charged particle beams. Some aspects of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numerical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and experimental methods will also be covered. Topics are systematically covered to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 foundation to designing a diversity of linear and circular machines. Example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are highlighted to attain a better understanding of accelerator systems used in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plethora of fields such as high energy and nuclear physics, light sources for materials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science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, medical technology, and industrial applications.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&lt;h3&gt;Instructional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Method: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Lecture notes/slides complied by the instructor will serve as the "text"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the course.  These are given in the linked directory below.  These include:  notes developed by the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lecturer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based both on materials from his courses in the US Particle Accelerator School and materials developed specifically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this class, introductory overview material generously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by Prof. Mike Syphers (Northern Illinois U., former MSU)  from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teaching a similar course in the 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4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http://uspas.fnal.gov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"&gt;US Particle Accelerator School&lt;/a&gt;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,  and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referenced material taken from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various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textbooks.  Lectures will augment and clarify these notes.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Textbooks (see below) are recommended,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not required, for supplemental reading. Weekly problem sets (total 70% grade) will be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assigned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which will be expected to be completed outside of scheduled class sessions.  An overnight take home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final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(30% grade) due the next day will be given during the finals period. The specific schedule will be determined on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consultation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with the students for minimal conflict with other exams. 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Points for all problems will be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specified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.  Problem set grades will be computed as a percentage of points scored relative to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points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possible on all problem sets.  Final exam grades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be computed as a percentage of points scored relative to points possible on the final.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The problems are designed to reinforce and extend lecture presentations and will follow directly from materials covered.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Students are encouraged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discuss the problem sets with other students and the lecturers/graders, but are required to turn in their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own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solutions.  On the final exam, both course lecture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notes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and the student's own personal notes can be used, but all work must be independent.  Clarification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questions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to the lecturers are allowed.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&lt;h3&gt;Course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Content: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See topics on the course schedule below for the specific progression of topics.  This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course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provides a systematic introduction to the physics of charged particle beam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lastRenderedPageBreak/>
        <w:t>accelerators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. Topics include: particle sources and injectors, field calculations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magnetic and electric focusing and bending optics, particle equations of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motion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, multipole descriptions of applied focusing and bending fields, thin-lens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quadrupole focusing, edge focusing, solenoid focusing and beam canonical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angular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momentum, phase amplitude methods and Hill</w:t>
      </w:r>
      <w:r w:rsidRPr="0090235D">
        <w:rPr>
          <w:rFonts w:ascii="Courier New" w:eastAsia="Times New Roman" w:hAnsi="Courier New" w:cs="Courier New"/>
          <w:sz w:val="20"/>
          <w:szCs w:val="20"/>
        </w:rPr>
        <w:t xml:space="preserve">-F¢s equation to describe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linear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focusing, phase advance in periodic focusing lattices, the Courant-Snyder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invariant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and beam emittance, dispersive and chromatic effects, momentum compaction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rings, acceleration induced effects on beam emittance, resonance effects,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longitudinal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particle acceleration with emphasis on RF technology, RF cavities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traveling wave structures,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Panofsky¢s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equation describing longitudinal RF focusing,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longitudinal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beam dynamics in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linacs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and  rings, beam cooling, and space-charge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effects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, and advanced acceleration techniques. Concepts are illustrated by brief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sketches applying to a variety of linear and circular architecture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machines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including synchrotrons, electron storage rings, and light sources.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Application lectures will cover a variety of machines.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 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&lt;h3&gt;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Schedule: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The schedule below will be adjusted as the course progresses. 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5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schedule/schedule.htm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"&gt;Schedule&lt;/a&gt;&lt;/td&gt;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&lt;h3&gt;Lecture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Notes: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Lecture notes will be periodically posted on the course web site under the linked directories below for Prof. Lund and Hao.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Paper copies of lecture notes will be handed out in class to aid note taking.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When possible, corrections and additions will be posted on the course web site subsequent to lectures.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Materials are organized by lecture. Postings will be in pdf format. In some cases, notes are posted in both one slide per page (for presentation; e.g., 01.lecture.pdf)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presentation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) and 4 slides per page (handouts, for more compact printing; e.g., 01.lecture_ho.pdf) formats.  Notes will be maintained on this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this web site after the course with occasional updates, corrections, and extensions until a next version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the course is given. At that time, the web site will be frozen with a link to the newer version. 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lastRenderedPageBreak/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90235D">
        <w:rPr>
          <w:rFonts w:ascii="Courier New" w:eastAsia="Times New Roman" w:hAnsi="Courier New" w:cs="Courier New"/>
          <w:sz w:val="20"/>
          <w:szCs w:val="20"/>
        </w:rPr>
        <w:instrText xml:space="preserve"> HYPERLINK "view-source:https://people.nscl.msu.edu/~lund/msu/phy905_2018/lec_lund/" </w:instrText>
      </w:r>
      <w:r w:rsidRPr="0090235D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90235D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lec_lund</w:t>
      </w:r>
      <w:proofErr w:type="spellEnd"/>
      <w:r w:rsidRPr="0090235D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/</w:t>
      </w:r>
      <w:r w:rsidRPr="0090235D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90235D">
        <w:rPr>
          <w:rFonts w:ascii="Courier New" w:eastAsia="Times New Roman" w:hAnsi="Courier New" w:cs="Courier New"/>
          <w:sz w:val="20"/>
          <w:szCs w:val="20"/>
        </w:rPr>
        <w:t>"&gt;Lund Lectures&lt;/a&gt;&lt;/td&gt;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6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https://people.nscl.msu.edu/~haoy/P905/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"&gt;Hao Lectures&lt;/a&gt;&lt;/td&gt;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&lt;h3&gt;Supplemental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Texts: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 The following optional texts can be used for additional background information but are not required for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course: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&gt;&lt;td&gt;&amp;bull;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Wangler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,  &lt;a href="</w:t>
      </w:r>
      <w:hyperlink r:id="rId7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https://www.amazon.com/RF-Linear-Accelerators-Thomas-Wangler/dp/3527406808/ref=sr_1_1?ie=UTF8&amp;qid=1515483987&amp;sr=8-1&amp;keywords=wangler+accelerators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 xml:space="preserve">"&gt;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"RF Linear Accelerators"&lt;/a&gt;&lt;/td&gt;&lt;/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&gt;&lt;td&gt;&amp;bull; Conte and MacKay,  &lt;a href="</w:t>
      </w:r>
      <w:hyperlink r:id="rId8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http://www.worldscientific.com/worldscibooks/10.1142/6683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"An Introduction of the Physics of Particle Accelerators"&lt;/a&gt;&lt;/td&gt;&lt;/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&gt;&lt;td&gt;&amp;bull; Edwards and Syphers,  &lt;a href="</w:t>
      </w:r>
      <w:hyperlink r:id="rId9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http://onlinelibrary.wiley.com/book/10.1002/9783527617272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"An Introduction to the Physics of High Energy Accelerators"&lt;/a&gt;&lt;/td&gt;&lt;/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&gt;&lt;td&gt;&amp;bull;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Wiedemann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, 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10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http://www.springer.com/us/book/9783540490432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 "Particle Accelerator Physics"&lt;/a&gt;&lt;/td&gt;&lt;/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&gt;&lt;td&gt;&amp;bull;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Wille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,  &lt;a href="</w:t>
      </w:r>
      <w:hyperlink r:id="rId11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https://global.oup.com/academic/product/the-physics-of-particle-accelerators-9780198505495?cc=us&amp;lang=en&amp;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"The Physics of Particle Accelerators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Introduction"&lt;/a&gt;&lt;/td&gt;&lt;/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&gt;&lt;td&gt;&amp;bull; SY Lee, &lt;a href="</w:t>
      </w:r>
      <w:hyperlink r:id="rId12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http://www.worldscientific.com/worldscibooks/10.1142/8335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"&gt;"Accelerator Physics"&lt;/a&gt;&lt;/td&gt;&lt;/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&gt;&lt;td&gt;&amp;bull; Berz, Makino, and Wan, 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13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http://www.crcpress.com/product/isbn/9780750302630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"An Introduction to Accelerator Physics"&lt;/a&gt;&lt;/td&gt;&lt;/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Several of these are available online via the MSU library.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&lt;h3&gt;Problem Sets (70% Course Grade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):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Problem sets will be handed out in class and subsequently posted below in pdf format on the course web site in the linked directory below.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The problem sets are due at the start of lectures on the day specified on the problem sets and schedule. Solutions will not be posted on this web site,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paper copies of solutions will be handed out in class.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14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problems/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"&gt;Problem Sets&lt;/a&gt;&lt;/td&gt;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&gt;&lt;font color = "red"&gt;To be added during course&lt;/font&gt;&lt;/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 --&gt;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 Comment out section ... add when ready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problem_sets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/ps01.pdf"&gt;Problem Set 01&lt;/a&gt;&lt;/td&gt;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problem_sets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/ps02.pdf"&gt;Problem Set 02&lt;/a&gt;&lt;/td&gt;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problem_sets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/ps03.pdf"&gt;Problem Set 03&lt;/a&gt;&lt;/td&gt;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End Comment field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&lt;h3&gt;Final Exam (30% Grade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):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&lt;/h3&gt;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&lt;p&gt;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A take home final exam will be handed out at the end of the last lecture and subsequently posted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pdf format on the course web site in the directory below. The final exam is due at the time specified on the exam and will likely have a duration of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to two days.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Solutions will not be posted on this web site,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paper copies of solutions will be handed out when the exam is returned.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15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final/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"&gt;Final Exam&lt;/a&gt;&lt;/td&gt;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&gt;&lt;font color = "red"&gt;To be added during course&lt;/font&gt;&lt;/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&gt; --&gt;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 Comment out section ... add when ready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final_exam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/final_problems.pdf"&gt;Final Exam&lt;/a&gt;&lt;/td&gt;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End Comment field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&lt;h3&gt;Previous and Related Versions of This 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Course: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&lt;/h3&gt;  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This course will be given at MSU, depending on demand and needs, either every other year or every year during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 xml:space="preserve">Spring semesters. Also, a version of the course will be taught at the US Particle Accelerator School (USPAS) using essentially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same materials in an compressed two-week intensive school format. The USPAS version will be taught in a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to three year repetition cycle at locations around the country where the USPAS sessions are held. MSU graduate credit can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 given for MSU students taking the class at USPAS. Contact the instructors for more information.  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&lt;/p&gt;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&gt;&lt;a href="</w:t>
      </w:r>
      <w:hyperlink r:id="rId16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http://uspas.fnal.gov/programs/2018/msu/courses/accelerator-physics.shtml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"&gt;June 2018: USPAS Intensive School Version&lt;/a&gt;&lt;/td&gt;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td</w:t>
      </w:r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 xml:space="preserve">&gt;&lt;a </w:t>
      </w:r>
      <w:proofErr w:type="spellStart"/>
      <w:r w:rsidRPr="0090235D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90235D">
        <w:rPr>
          <w:rFonts w:ascii="Courier New" w:eastAsia="Times New Roman" w:hAnsi="Courier New" w:cs="Courier New"/>
          <w:sz w:val="20"/>
          <w:szCs w:val="20"/>
        </w:rPr>
        <w:t>="</w:t>
      </w:r>
      <w:hyperlink r:id="rId17" w:history="1">
        <w:r w:rsidRPr="009023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https://people.nscl.msu.edu/~lund/msu/phy905_2016/</w:t>
        </w:r>
      </w:hyperlink>
      <w:r w:rsidRPr="0090235D">
        <w:rPr>
          <w:rFonts w:ascii="Courier New" w:eastAsia="Times New Roman" w:hAnsi="Courier New" w:cs="Courier New"/>
          <w:sz w:val="20"/>
          <w:szCs w:val="20"/>
        </w:rPr>
        <w:t>"&gt;Spring 2016: PHY 905 Fundamentals of Accelerator Physics&lt;/a&gt;&lt;/td&gt;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proofErr w:type="gramStart"/>
      <w:r w:rsidRPr="0090235D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proofErr w:type="gramEnd"/>
      <w:r w:rsidRPr="0090235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&lt;/table&gt;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90235D" w:rsidRPr="0090235D" w:rsidRDefault="0090235D" w:rsidP="0090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235D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0025FB" w:rsidRDefault="000025FB">
      <w:bookmarkStart w:id="0" w:name="_GoBack"/>
      <w:bookmarkEnd w:id="0"/>
    </w:p>
    <w:sectPr w:rsidR="0000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5D"/>
    <w:rsid w:val="000025FB"/>
    <w:rsid w:val="008B3512"/>
    <w:rsid w:val="009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DBF69-A79E-4C61-9F7B-D13FDE9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35D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90235D"/>
  </w:style>
  <w:style w:type="character" w:customStyle="1" w:styleId="start-tag">
    <w:name w:val="start-tag"/>
    <w:basedOn w:val="DefaultParagraphFont"/>
    <w:rsid w:val="0090235D"/>
  </w:style>
  <w:style w:type="character" w:customStyle="1" w:styleId="end-tag">
    <w:name w:val="end-tag"/>
    <w:basedOn w:val="DefaultParagraphFont"/>
    <w:rsid w:val="0090235D"/>
  </w:style>
  <w:style w:type="character" w:customStyle="1" w:styleId="attribute-name">
    <w:name w:val="attribute-name"/>
    <w:basedOn w:val="DefaultParagraphFont"/>
    <w:rsid w:val="0090235D"/>
  </w:style>
  <w:style w:type="character" w:customStyle="1" w:styleId="comment">
    <w:name w:val="comment"/>
    <w:basedOn w:val="DefaultParagraphFont"/>
    <w:rsid w:val="0090235D"/>
  </w:style>
  <w:style w:type="character" w:customStyle="1" w:styleId="entity">
    <w:name w:val="entity"/>
    <w:basedOn w:val="DefaultParagraphFont"/>
    <w:rsid w:val="0090235D"/>
  </w:style>
  <w:style w:type="character" w:styleId="Hyperlink">
    <w:name w:val="Hyperlink"/>
    <w:basedOn w:val="DefaultParagraphFont"/>
    <w:uiPriority w:val="99"/>
    <w:semiHidden/>
    <w:unhideWhenUsed/>
    <w:rsid w:val="0090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http://www.worldscientific.com/worldscibooks/10.1142/6683" TargetMode="External"/><Relationship Id="rId13" Type="http://schemas.openxmlformats.org/officeDocument/2006/relationships/hyperlink" Target="view-source:http://www.crcpress.com/product/isbn/978075030263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iew-source:https://www.amazon.com/RF-Linear-Accelerators-Thomas-Wangler/dp/3527406808/ref=sr_1_1?ie=UTF8&amp;qid=1515483987&amp;sr=8-1&amp;keywords=wangler+accelerators" TargetMode="External"/><Relationship Id="rId12" Type="http://schemas.openxmlformats.org/officeDocument/2006/relationships/hyperlink" Target="view-source:http://www.worldscientific.com/worldscibooks/10.1142/8335" TargetMode="External"/><Relationship Id="rId17" Type="http://schemas.openxmlformats.org/officeDocument/2006/relationships/hyperlink" Target="view-source:https://people.nscl.msu.edu/~lund/msu/phy905_2016/" TargetMode="External"/><Relationship Id="rId2" Type="http://schemas.openxmlformats.org/officeDocument/2006/relationships/settings" Target="settings.xml"/><Relationship Id="rId16" Type="http://schemas.openxmlformats.org/officeDocument/2006/relationships/hyperlink" Target="view-source:http://uspas.fnal.gov/programs/2018/msu/courses/accelerator-physics.shtml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s://people.nscl.msu.edu/~haoy/P905/" TargetMode="External"/><Relationship Id="rId11" Type="http://schemas.openxmlformats.org/officeDocument/2006/relationships/hyperlink" Target="view-source:https://global.oup.com/academic/product/the-physics-of-particle-accelerators-9780198505495?cc=us&amp;lang=en&amp;" TargetMode="External"/><Relationship Id="rId5" Type="http://schemas.openxmlformats.org/officeDocument/2006/relationships/hyperlink" Target="view-source:https://people.nscl.msu.edu/~lund/msu/phy905_2018/schedule/schedule.htm" TargetMode="External"/><Relationship Id="rId15" Type="http://schemas.openxmlformats.org/officeDocument/2006/relationships/hyperlink" Target="view-source:https://people.nscl.msu.edu/~lund/msu/phy905_2018/final/" TargetMode="External"/><Relationship Id="rId10" Type="http://schemas.openxmlformats.org/officeDocument/2006/relationships/hyperlink" Target="view-source:http://www.springer.com/us/book/9783540490432" TargetMode="External"/><Relationship Id="rId19" Type="http://schemas.openxmlformats.org/officeDocument/2006/relationships/theme" Target="theme/theme1.xml"/><Relationship Id="rId4" Type="http://schemas.openxmlformats.org/officeDocument/2006/relationships/hyperlink" Target="view-source:http://uspas.fnal.gov/" TargetMode="External"/><Relationship Id="rId9" Type="http://schemas.openxmlformats.org/officeDocument/2006/relationships/hyperlink" Target="view-source:http://onlinelibrary.wiley.com/book/10.1002/9783527617272" TargetMode="External"/><Relationship Id="rId14" Type="http://schemas.openxmlformats.org/officeDocument/2006/relationships/hyperlink" Target="view-source:https://people.nscl.msu.edu/~lund/msu/phy905_2018/probl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NSCL/FRIB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Ostroumov, Peter</dc:creator>
  <cp:keywords/>
  <dc:description/>
  <cp:lastModifiedBy>Ostroumov, Peter</cp:lastModifiedBy>
  <cp:revision>1</cp:revision>
  <dcterms:created xsi:type="dcterms:W3CDTF">2018-03-23T13:06:00Z</dcterms:created>
  <dcterms:modified xsi:type="dcterms:W3CDTF">2018-03-23T13:06:00Z</dcterms:modified>
</cp:coreProperties>
</file>